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DBA1" w14:textId="77777777" w:rsidR="00FE067E" w:rsidRPr="002068D3" w:rsidRDefault="00CD36CF" w:rsidP="0060106F">
      <w:pPr>
        <w:pStyle w:val="TitlePageOrigin"/>
      </w:pPr>
      <w:r w:rsidRPr="002068D3">
        <w:t>WEST virginia legislature</w:t>
      </w:r>
    </w:p>
    <w:p w14:paraId="606663AD" w14:textId="77777777" w:rsidR="00CD36CF" w:rsidRPr="002068D3" w:rsidRDefault="00CD36CF" w:rsidP="0060106F">
      <w:pPr>
        <w:pStyle w:val="TitlePageSession"/>
      </w:pPr>
      <w:r w:rsidRPr="002068D3">
        <w:t>20</w:t>
      </w:r>
      <w:r w:rsidR="00A02BCE" w:rsidRPr="002068D3">
        <w:t>2</w:t>
      </w:r>
      <w:r w:rsidR="00561E8B" w:rsidRPr="002068D3">
        <w:t>5</w:t>
      </w:r>
      <w:r w:rsidRPr="002068D3">
        <w:t xml:space="preserve"> regular session</w:t>
      </w:r>
    </w:p>
    <w:p w14:paraId="530ABE2C" w14:textId="77777777" w:rsidR="00CD36CF" w:rsidRPr="002068D3" w:rsidRDefault="002068D3" w:rsidP="0060106F">
      <w:pPr>
        <w:pStyle w:val="TitlePageBillPrefix"/>
      </w:pPr>
      <w:sdt>
        <w:sdtPr>
          <w:tag w:val="IntroDate"/>
          <w:id w:val="-1236936958"/>
          <w:placeholder>
            <w:docPart w:val="B05BB0B5BEE24171B535D5BF91F216FA"/>
          </w:placeholder>
          <w:text/>
        </w:sdtPr>
        <w:sdtEndPr/>
        <w:sdtContent>
          <w:r w:rsidR="00E379D8" w:rsidRPr="002068D3">
            <w:t>Originating</w:t>
          </w:r>
        </w:sdtContent>
      </w:sdt>
    </w:p>
    <w:p w14:paraId="5E2E89BB" w14:textId="0C3573D7" w:rsidR="00CD36CF" w:rsidRPr="002068D3" w:rsidRDefault="002068D3" w:rsidP="0060106F">
      <w:pPr>
        <w:pStyle w:val="BillNumber"/>
      </w:pPr>
      <w:sdt>
        <w:sdtPr>
          <w:tag w:val="Chamber"/>
          <w:id w:val="893011969"/>
          <w:lock w:val="sdtLocked"/>
          <w:placeholder>
            <w:docPart w:val="16E5672081054BE8B251328BE250847B"/>
          </w:placeholder>
          <w:dropDownList>
            <w:listItem w:displayText="House" w:value="House"/>
            <w:listItem w:displayText="Senate" w:value="Senate"/>
          </w:dropDownList>
        </w:sdtPr>
        <w:sdtEndPr/>
        <w:sdtContent>
          <w:r w:rsidR="00C33434" w:rsidRPr="002068D3">
            <w:t>House</w:t>
          </w:r>
        </w:sdtContent>
      </w:sdt>
      <w:r w:rsidR="00303684" w:rsidRPr="002068D3">
        <w:t xml:space="preserve"> </w:t>
      </w:r>
      <w:r w:rsidR="00E379D8" w:rsidRPr="002068D3">
        <w:t>Bill</w:t>
      </w:r>
      <w:r w:rsidR="00727C3D" w:rsidRPr="002068D3">
        <w:t xml:space="preserve"> </w:t>
      </w:r>
      <w:sdt>
        <w:sdtPr>
          <w:tag w:val="BNum"/>
          <w:id w:val="-544526420"/>
          <w:lock w:val="sdtLocked"/>
          <w:placeholder>
            <w:docPart w:val="7619E76DB045431F98AA1D53116538FA"/>
          </w:placeholder>
          <w:text/>
        </w:sdtPr>
        <w:sdtEndPr/>
        <w:sdtContent>
          <w:r w:rsidR="007E0EE9" w:rsidRPr="002068D3">
            <w:t>3505</w:t>
          </w:r>
        </w:sdtContent>
      </w:sdt>
    </w:p>
    <w:p w14:paraId="3A66AC6A" w14:textId="20054632" w:rsidR="00CD36CF" w:rsidRPr="002068D3" w:rsidRDefault="00CD36CF" w:rsidP="0060106F">
      <w:pPr>
        <w:pStyle w:val="Sponsors"/>
      </w:pPr>
      <w:r w:rsidRPr="002068D3">
        <w:t xml:space="preserve">By </w:t>
      </w:r>
      <w:sdt>
        <w:sdtPr>
          <w:tag w:val="Sponsors"/>
          <w:id w:val="1589585889"/>
          <w:placeholder>
            <w:docPart w:val="2F122B9B0BFF483884935B9B272D4691"/>
          </w:placeholder>
          <w:text w:multiLine="1"/>
        </w:sdtPr>
        <w:sdtEndPr/>
        <w:sdtContent>
          <w:r w:rsidR="00F211A6" w:rsidRPr="002068D3">
            <w:t xml:space="preserve">Delegates Barnhart, Hall, </w:t>
          </w:r>
          <w:proofErr w:type="spellStart"/>
          <w:r w:rsidR="00F211A6" w:rsidRPr="002068D3">
            <w:t>Rorhbach</w:t>
          </w:r>
          <w:proofErr w:type="spellEnd"/>
          <w:r w:rsidR="007E0EE9" w:rsidRPr="002068D3">
            <w:t xml:space="preserve">, </w:t>
          </w:r>
          <w:r w:rsidR="00F211A6" w:rsidRPr="002068D3">
            <w:t>Hott</w:t>
          </w:r>
          <w:r w:rsidR="007E0EE9" w:rsidRPr="002068D3">
            <w:t>, Riley, Fehrenbacher, J. Cannon, Dittman, Mazzocchi, Statler and Canterbury</w:t>
          </w:r>
        </w:sdtContent>
      </w:sdt>
    </w:p>
    <w:p w14:paraId="0FF1446A" w14:textId="7CE28A2F" w:rsidR="00E831B3" w:rsidRPr="002068D3" w:rsidRDefault="00CD36CF" w:rsidP="0060106F">
      <w:pPr>
        <w:pStyle w:val="References"/>
      </w:pPr>
      <w:r w:rsidRPr="002068D3">
        <w:t>[</w:t>
      </w:r>
      <w:r w:rsidR="007E0EE9" w:rsidRPr="002068D3">
        <w:t>Originating in the Committee on Finance, March 21, 2025</w:t>
      </w:r>
      <w:r w:rsidRPr="002068D3">
        <w:t>]</w:t>
      </w:r>
    </w:p>
    <w:p w14:paraId="35DA4B2F" w14:textId="3BEDB4F7" w:rsidR="00303684" w:rsidRPr="002068D3" w:rsidRDefault="0000526A" w:rsidP="0060106F">
      <w:pPr>
        <w:pStyle w:val="TitleSection"/>
      </w:pPr>
      <w:r w:rsidRPr="002068D3">
        <w:lastRenderedPageBreak/>
        <w:t>A BILL</w:t>
      </w:r>
      <w:r w:rsidR="00E40322" w:rsidRPr="002068D3">
        <w:t xml:space="preserve"> to amend the Code of West Virginia, 1931, as amended, by adding </w:t>
      </w:r>
      <w:r w:rsidR="008201D8" w:rsidRPr="002068D3">
        <w:t>seven</w:t>
      </w:r>
      <w:r w:rsidR="00E40322" w:rsidRPr="002068D3">
        <w:t xml:space="preserve"> new sections, designated</w:t>
      </w:r>
      <w:r w:rsidR="008D655A" w:rsidRPr="002068D3">
        <w:t xml:space="preserve"> §5-16-8b, §9-5-34, §33-15-24, §33-16-20, §33-24-15, §33-25-23 and §33-25A-37</w:t>
      </w:r>
      <w:r w:rsidR="00E40322" w:rsidRPr="002068D3">
        <w:t>, relating to insurance; and providing health insurance coverage for scalp cooling systems for the preservation of hair during cancer chemotherapy treatment.</w:t>
      </w:r>
    </w:p>
    <w:p w14:paraId="6FDAC395" w14:textId="77777777" w:rsidR="00303684" w:rsidRPr="002068D3" w:rsidRDefault="00303684" w:rsidP="0060106F">
      <w:pPr>
        <w:pStyle w:val="EnactingClause"/>
      </w:pPr>
      <w:r w:rsidRPr="002068D3">
        <w:t>Be it enacted by the Legislature of West Virginia:</w:t>
      </w:r>
    </w:p>
    <w:p w14:paraId="424EC2FD" w14:textId="77777777" w:rsidR="00582407" w:rsidRPr="002068D3" w:rsidRDefault="00582407" w:rsidP="00582407">
      <w:pPr>
        <w:pStyle w:val="ChapterHeading"/>
        <w:widowControl/>
        <w:sectPr w:rsidR="00582407" w:rsidRPr="002068D3" w:rsidSect="00582407">
          <w:headerReference w:type="first" r:id="rId8"/>
          <w:type w:val="continuous"/>
          <w:pgSz w:w="12240" w:h="15840" w:code="1"/>
          <w:pgMar w:top="1440" w:right="1440" w:bottom="1440" w:left="1440" w:header="720" w:footer="720" w:gutter="0"/>
          <w:lnNumType w:countBy="1" w:restart="newSection"/>
          <w:cols w:space="720"/>
          <w:titlePg/>
          <w:docGrid w:linePitch="360"/>
        </w:sectPr>
      </w:pPr>
      <w:r w:rsidRPr="002068D3">
        <w:t>CHAPTER 5. GENERAL POWERS AND AUTHORITY OF THE GOVERNOR, SECRETARY OF STATE AND ATTORNEY GENERAL; BOARD OF PUBLIC WORKS; MISCELLANEOUS AGENCIES, COMMISSIONS, OFFICES, PROGRAMS, ETC.</w:t>
      </w:r>
    </w:p>
    <w:p w14:paraId="629B2AA4" w14:textId="77777777" w:rsidR="00582407" w:rsidRPr="002068D3" w:rsidRDefault="00582407" w:rsidP="00582407">
      <w:pPr>
        <w:pStyle w:val="ArticleHeading"/>
        <w:widowControl/>
        <w:sectPr w:rsidR="00582407" w:rsidRPr="002068D3" w:rsidSect="00582407">
          <w:type w:val="continuous"/>
          <w:pgSz w:w="12240" w:h="15840" w:code="1"/>
          <w:pgMar w:top="1440" w:right="1440" w:bottom="1440" w:left="1440" w:header="720" w:footer="720" w:gutter="0"/>
          <w:lnNumType w:countBy="1" w:restart="newSection"/>
          <w:cols w:space="720"/>
          <w:titlePg/>
          <w:docGrid w:linePitch="360"/>
        </w:sectPr>
      </w:pPr>
      <w:r w:rsidRPr="002068D3">
        <w:t>ARTICLE 16. WEST VIRGINIA PUBLIC EMPLOYEES INSURANCE ACT.</w:t>
      </w:r>
    </w:p>
    <w:p w14:paraId="75BFC166" w14:textId="63EF91B9" w:rsidR="00582407" w:rsidRPr="002068D3" w:rsidRDefault="00582407" w:rsidP="003D3378">
      <w:pPr>
        <w:pStyle w:val="SectionHeading"/>
        <w:widowControl/>
        <w:rPr>
          <w:rFonts w:cs="Arial"/>
          <w:b w:val="0"/>
        </w:rPr>
        <w:sectPr w:rsidR="00582407" w:rsidRPr="002068D3" w:rsidSect="00582407">
          <w:type w:val="continuous"/>
          <w:pgSz w:w="12240" w:h="15840" w:code="1"/>
          <w:pgMar w:top="1440" w:right="1440" w:bottom="1440" w:left="1440" w:header="720" w:footer="720" w:gutter="0"/>
          <w:lnNumType w:countBy="1" w:restart="newSection"/>
          <w:cols w:space="720"/>
          <w:titlePg/>
          <w:docGrid w:linePitch="360"/>
        </w:sectPr>
      </w:pPr>
      <w:bookmarkStart w:id="0" w:name="_Hlk193103776"/>
      <w:r w:rsidRPr="002068D3">
        <w:rPr>
          <w:u w:val="single"/>
        </w:rPr>
        <w:t xml:space="preserve">§5-16-8b. </w:t>
      </w:r>
      <w:r w:rsidR="00676868" w:rsidRPr="002068D3">
        <w:rPr>
          <w:u w:val="single"/>
        </w:rPr>
        <w:t>Required coverage for scalp cooling system for cancer chemotherapy treatment</w:t>
      </w:r>
      <w:r w:rsidRPr="002068D3">
        <w:rPr>
          <w:u w:val="single"/>
        </w:rPr>
        <w:t>.</w:t>
      </w:r>
    </w:p>
    <w:p w14:paraId="4010CD23" w14:textId="34B16453" w:rsidR="00676868" w:rsidRPr="002068D3" w:rsidRDefault="00676868" w:rsidP="003D3378">
      <w:pPr>
        <w:pStyle w:val="EnactingClause"/>
        <w:ind w:firstLine="720"/>
        <w:jc w:val="both"/>
        <w:rPr>
          <w:rFonts w:cs="Arial"/>
          <w:i w:val="0"/>
          <w:iCs/>
          <w:u w:val="single"/>
        </w:rPr>
      </w:pPr>
      <w:r w:rsidRPr="002068D3">
        <w:rPr>
          <w:rFonts w:cs="Arial"/>
          <w:i w:val="0"/>
          <w:iCs/>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67E6AE30" w14:textId="223EF1A7" w:rsidR="00582407" w:rsidRPr="002068D3" w:rsidRDefault="00676868" w:rsidP="003D3378">
      <w:pPr>
        <w:pStyle w:val="EnactingClause"/>
        <w:ind w:firstLine="720"/>
        <w:jc w:val="both"/>
        <w:rPr>
          <w:i w:val="0"/>
          <w:iCs/>
        </w:rPr>
      </w:pPr>
      <w:r w:rsidRPr="002068D3">
        <w:rPr>
          <w:rFonts w:cs="Arial"/>
          <w:i w:val="0"/>
          <w:iCs/>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0"/>
    </w:p>
    <w:p w14:paraId="700AD857" w14:textId="77777777" w:rsidR="00676868" w:rsidRPr="002068D3" w:rsidRDefault="00676868" w:rsidP="00676868">
      <w:pPr>
        <w:pStyle w:val="ChapterHeading"/>
        <w:widowControl/>
        <w:sectPr w:rsidR="00676868" w:rsidRPr="002068D3" w:rsidSect="00676868">
          <w:type w:val="continuous"/>
          <w:pgSz w:w="12240" w:h="15840" w:code="1"/>
          <w:pgMar w:top="1440" w:right="1440" w:bottom="1440" w:left="1440" w:header="720" w:footer="720" w:gutter="0"/>
          <w:lnNumType w:countBy="1" w:restart="newSection"/>
          <w:cols w:space="720"/>
          <w:titlePg/>
          <w:docGrid w:linePitch="360"/>
        </w:sectPr>
      </w:pPr>
      <w:r w:rsidRPr="002068D3">
        <w:t>CHAPTER 9. HUMAN SERVICES.</w:t>
      </w:r>
    </w:p>
    <w:p w14:paraId="6B1A6FD3" w14:textId="77777777" w:rsidR="00676868" w:rsidRPr="002068D3" w:rsidRDefault="00676868" w:rsidP="00676868">
      <w:pPr>
        <w:pStyle w:val="ArticleHeading"/>
        <w:widowControl/>
        <w:sectPr w:rsidR="00676868" w:rsidRPr="002068D3" w:rsidSect="00676868">
          <w:footerReference w:type="first" r:id="rId9"/>
          <w:type w:val="continuous"/>
          <w:pgSz w:w="12240" w:h="15840" w:code="1"/>
          <w:pgMar w:top="1440" w:right="1440" w:bottom="1440" w:left="1440" w:header="720" w:footer="720" w:gutter="0"/>
          <w:lnNumType w:countBy="1" w:restart="newSection"/>
          <w:cols w:space="720"/>
          <w:titlePg/>
          <w:docGrid w:linePitch="360"/>
        </w:sectPr>
      </w:pPr>
      <w:r w:rsidRPr="002068D3">
        <w:t>ARTICLE 5. MISCELLANEOUS PROVISIONS.</w:t>
      </w:r>
    </w:p>
    <w:p w14:paraId="32DE78F3" w14:textId="74737AE8" w:rsidR="00264E45" w:rsidRPr="002068D3" w:rsidRDefault="00264E45" w:rsidP="00264E45">
      <w:pPr>
        <w:pStyle w:val="SectionHeading"/>
        <w:widowControl/>
        <w:rPr>
          <w:rFonts w:cs="Arial"/>
          <w:b w:val="0"/>
        </w:rPr>
        <w:sectPr w:rsidR="00264E45" w:rsidRPr="002068D3" w:rsidSect="00264E45">
          <w:type w:val="continuous"/>
          <w:pgSz w:w="12240" w:h="15840" w:code="1"/>
          <w:pgMar w:top="1440" w:right="1440" w:bottom="1440" w:left="1440" w:header="720" w:footer="720" w:gutter="0"/>
          <w:lnNumType w:countBy="1" w:restart="newSection"/>
          <w:cols w:space="720"/>
          <w:titlePg/>
          <w:docGrid w:linePitch="360"/>
        </w:sectPr>
      </w:pPr>
      <w:r w:rsidRPr="002068D3">
        <w:rPr>
          <w:u w:val="single"/>
        </w:rPr>
        <w:t>§9-5-34. Required coverage for scalp cooling system for cancer chemotherapy treatment.</w:t>
      </w:r>
    </w:p>
    <w:p w14:paraId="1BD2E1D0" w14:textId="77777777" w:rsidR="00264E45" w:rsidRPr="002068D3" w:rsidRDefault="00264E45" w:rsidP="009473A7">
      <w:pPr>
        <w:pStyle w:val="EnactingClause"/>
        <w:ind w:firstLine="720"/>
        <w:jc w:val="both"/>
        <w:rPr>
          <w:rFonts w:cs="Arial"/>
          <w:i w:val="0"/>
          <w:iCs/>
          <w:u w:val="single"/>
        </w:rPr>
      </w:pPr>
      <w:r w:rsidRPr="002068D3">
        <w:rPr>
          <w:rFonts w:cs="Arial"/>
          <w:i w:val="0"/>
          <w:iCs/>
          <w:u w:val="single"/>
        </w:rPr>
        <w:lastRenderedPageBreak/>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22892E4A" w14:textId="042DB2BF" w:rsidR="00582407" w:rsidRPr="002068D3" w:rsidRDefault="00264E45" w:rsidP="009473A7">
      <w:pPr>
        <w:pStyle w:val="EnactingClause"/>
        <w:ind w:firstLine="720"/>
        <w:jc w:val="both"/>
        <w:rPr>
          <w:i w:val="0"/>
          <w:iCs/>
        </w:rPr>
      </w:pPr>
      <w:r w:rsidRPr="002068D3">
        <w:rPr>
          <w:rFonts w:cs="Arial"/>
          <w:i w:val="0"/>
          <w:iCs/>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p w14:paraId="010FB83D" w14:textId="5467BA39" w:rsidR="00676868" w:rsidRPr="002068D3" w:rsidRDefault="003025CB" w:rsidP="003025CB">
      <w:pPr>
        <w:pStyle w:val="EnactingClause"/>
        <w:jc w:val="center"/>
        <w:rPr>
          <w:b/>
          <w:bCs/>
          <w:i w:val="0"/>
          <w:iCs/>
          <w:sz w:val="28"/>
          <w:szCs w:val="28"/>
        </w:rPr>
      </w:pPr>
      <w:r w:rsidRPr="002068D3">
        <w:rPr>
          <w:b/>
          <w:bCs/>
          <w:i w:val="0"/>
          <w:iCs/>
          <w:sz w:val="28"/>
          <w:szCs w:val="28"/>
        </w:rPr>
        <w:t>CHAPTER 33. INSURANCE.</w:t>
      </w:r>
    </w:p>
    <w:p w14:paraId="12831827" w14:textId="77777777" w:rsidR="00676868" w:rsidRPr="002068D3" w:rsidRDefault="00676868" w:rsidP="0060106F">
      <w:pPr>
        <w:pStyle w:val="EnactingClause"/>
        <w:rPr>
          <w:i w:val="0"/>
          <w:iCs/>
        </w:rPr>
        <w:sectPr w:rsidR="00676868" w:rsidRPr="002068D3"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09B98B85" w14:textId="77777777" w:rsidR="00E40322" w:rsidRPr="002068D3" w:rsidRDefault="00E40322" w:rsidP="00E40322">
      <w:pPr>
        <w:pStyle w:val="ArticleHeading"/>
      </w:pPr>
      <w:r w:rsidRPr="002068D3">
        <w:t>ARTICLE 15. ACCIDENT AND SICKNESS INSURANCE.</w:t>
      </w:r>
    </w:p>
    <w:p w14:paraId="6CD3D119" w14:textId="77777777" w:rsidR="00676868" w:rsidRPr="002068D3" w:rsidRDefault="00676868" w:rsidP="00E40322">
      <w:pPr>
        <w:pStyle w:val="ArticleHeading"/>
        <w:rPr>
          <w:i/>
          <w:iCs/>
        </w:rPr>
        <w:sectPr w:rsidR="00676868" w:rsidRPr="002068D3" w:rsidSect="00E40322">
          <w:type w:val="continuous"/>
          <w:pgSz w:w="12240" w:h="15840" w:code="1"/>
          <w:pgMar w:top="1440" w:right="1440" w:bottom="1440" w:left="1440" w:header="720" w:footer="720" w:gutter="0"/>
          <w:lnNumType w:countBy="1" w:restart="newSection"/>
          <w:pgNumType w:start="0"/>
          <w:cols w:space="720"/>
          <w:titlePg/>
          <w:docGrid w:linePitch="360"/>
        </w:sectPr>
      </w:pPr>
    </w:p>
    <w:p w14:paraId="15099A9B" w14:textId="3FA335C1" w:rsidR="00E40322" w:rsidRPr="002068D3" w:rsidRDefault="00E40322" w:rsidP="00E40322">
      <w:pPr>
        <w:pStyle w:val="SectionHeading"/>
        <w:rPr>
          <w:u w:val="single"/>
        </w:rPr>
      </w:pPr>
      <w:bookmarkStart w:id="1" w:name="_Hlk193104070"/>
      <w:r w:rsidRPr="002068D3">
        <w:rPr>
          <w:u w:val="single"/>
        </w:rPr>
        <w:t>§33-15-</w:t>
      </w:r>
      <w:r w:rsidR="003025CB" w:rsidRPr="002068D3">
        <w:rPr>
          <w:u w:val="single"/>
        </w:rPr>
        <w:t>24</w:t>
      </w:r>
      <w:r w:rsidRPr="002068D3">
        <w:rPr>
          <w:u w:val="single"/>
        </w:rPr>
        <w:t xml:space="preserve">. </w:t>
      </w:r>
      <w:bookmarkStart w:id="2" w:name="_Hlk193102398"/>
      <w:r w:rsidRPr="002068D3">
        <w:rPr>
          <w:u w:val="single"/>
        </w:rPr>
        <w:t>Required coverage for scalp cooling system for cancer chemotherapy treatment</w:t>
      </w:r>
      <w:bookmarkEnd w:id="2"/>
      <w:r w:rsidRPr="002068D3">
        <w:rPr>
          <w:u w:val="single"/>
        </w:rPr>
        <w:t>.</w:t>
      </w:r>
    </w:p>
    <w:p w14:paraId="6DD9C33C" w14:textId="2FC68BF1" w:rsidR="00676868" w:rsidRPr="002068D3" w:rsidRDefault="00676868" w:rsidP="00676868">
      <w:pPr>
        <w:pStyle w:val="SectionBody"/>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1E0E1B11" w14:textId="5623B83A" w:rsidR="00E40322" w:rsidRPr="002068D3" w:rsidRDefault="00676868" w:rsidP="00676868">
      <w:pPr>
        <w:pStyle w:val="SectionBody"/>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1"/>
    </w:p>
    <w:p w14:paraId="1E311A6B" w14:textId="77777777" w:rsidR="00E40322" w:rsidRPr="002068D3" w:rsidRDefault="00E40322" w:rsidP="00E40322">
      <w:pPr>
        <w:pStyle w:val="SectionBody"/>
        <w:ind w:firstLine="0"/>
        <w:sectPr w:rsidR="00E40322" w:rsidRPr="002068D3" w:rsidSect="00E40322">
          <w:type w:val="continuous"/>
          <w:pgSz w:w="12240" w:h="15840" w:code="1"/>
          <w:pgMar w:top="1440" w:right="1440" w:bottom="1440" w:left="1440" w:header="720" w:footer="720" w:gutter="0"/>
          <w:lnNumType w:countBy="1" w:restart="newSection"/>
          <w:cols w:space="720"/>
          <w:titlePg/>
          <w:docGrid w:linePitch="360"/>
        </w:sectPr>
      </w:pPr>
    </w:p>
    <w:p w14:paraId="5CCF3A09" w14:textId="77777777" w:rsidR="00E40322" w:rsidRPr="002068D3" w:rsidRDefault="00E40322" w:rsidP="00E40322">
      <w:pPr>
        <w:pStyle w:val="ArticleHeading"/>
      </w:pPr>
      <w:r w:rsidRPr="002068D3">
        <w:t>ARTICLE 16. GROUP ACCIDENT AND SICKNESS INSURANCE.</w:t>
      </w:r>
    </w:p>
    <w:p w14:paraId="6ACAC886" w14:textId="1A914B91" w:rsidR="003025CB" w:rsidRPr="002068D3" w:rsidRDefault="003025CB" w:rsidP="003025CB">
      <w:pPr>
        <w:pStyle w:val="SectionHeading"/>
        <w:rPr>
          <w:u w:val="single"/>
        </w:rPr>
      </w:pPr>
      <w:r w:rsidRPr="002068D3">
        <w:rPr>
          <w:u w:val="single"/>
        </w:rPr>
        <w:lastRenderedPageBreak/>
        <w:t xml:space="preserve">§33-16-20. </w:t>
      </w:r>
      <w:bookmarkStart w:id="3" w:name="_Hlk193104681"/>
      <w:r w:rsidRPr="002068D3">
        <w:rPr>
          <w:u w:val="single"/>
        </w:rPr>
        <w:t>Required coverage for scalp cooling system for cancer chemotherapy treatment.</w:t>
      </w:r>
    </w:p>
    <w:p w14:paraId="007BB7F1" w14:textId="77777777" w:rsidR="003025CB" w:rsidRPr="002068D3" w:rsidRDefault="003025CB" w:rsidP="003025CB">
      <w:pPr>
        <w:pStyle w:val="SectionBody"/>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4A424DFC" w14:textId="254C4463" w:rsidR="00303684" w:rsidRPr="002068D3" w:rsidRDefault="003025CB" w:rsidP="003025CB">
      <w:pPr>
        <w:pStyle w:val="EnactingSection"/>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3"/>
    </w:p>
    <w:p w14:paraId="7AE54E92" w14:textId="77777777" w:rsidR="006C24E5" w:rsidRPr="002068D3" w:rsidRDefault="006C24E5" w:rsidP="006C24E5">
      <w:pPr>
        <w:pStyle w:val="ArticleHeading"/>
        <w:widowControl/>
        <w:rPr>
          <w:b w:val="0"/>
        </w:rPr>
        <w:sectPr w:rsidR="006C24E5" w:rsidRPr="002068D3" w:rsidSect="006C24E5">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2068D3">
        <w:rPr>
          <w:rStyle w:val="ArticleHeadingChar"/>
          <w:b/>
        </w:rPr>
        <w:t>ARTICLE 24. HOSPITAL SERVICE CORPORATIONS, MEDICAL SERVICE CORPORATIONS, DENTAL SERVICE CORPORATIONS AND HEALTH SERVICE CORPORATIONS</w:t>
      </w:r>
      <w:r w:rsidRPr="002068D3">
        <w:rPr>
          <w:b w:val="0"/>
        </w:rPr>
        <w:t>.</w:t>
      </w:r>
    </w:p>
    <w:p w14:paraId="5DCABF66" w14:textId="77777777" w:rsidR="006C24E5" w:rsidRPr="002068D3" w:rsidRDefault="006C24E5" w:rsidP="006C24E5">
      <w:pPr>
        <w:pStyle w:val="SectionHeading"/>
        <w:rPr>
          <w:u w:val="single"/>
        </w:rPr>
      </w:pPr>
      <w:r w:rsidRPr="002068D3">
        <w:rPr>
          <w:u w:val="single"/>
        </w:rPr>
        <w:t>§33-24-15. Required coverage for scalp cooling system for cancer chemotherapy treatment.</w:t>
      </w:r>
    </w:p>
    <w:p w14:paraId="461D8359" w14:textId="77777777" w:rsidR="006C24E5" w:rsidRPr="002068D3" w:rsidRDefault="006C24E5" w:rsidP="006C24E5">
      <w:pPr>
        <w:pStyle w:val="SectionBody"/>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71EA3704" w14:textId="7544B842" w:rsidR="006C24E5" w:rsidRPr="002068D3" w:rsidRDefault="006C24E5" w:rsidP="006C24E5">
      <w:pPr>
        <w:pStyle w:val="SectionBody"/>
        <w:rPr>
          <w:u w:val="single"/>
        </w:rPr>
      </w:pPr>
      <w:r w:rsidRPr="002068D3">
        <w:rPr>
          <w:u w:val="single"/>
        </w:rPr>
        <w:t xml:space="preserve">(b) For the purpose of this section, "scalp cooling system" means any device used to cool the human scalp to prevent or reduce hair loss during cancer chemotherapy treatment, provided </w:t>
      </w:r>
      <w:r w:rsidRPr="002068D3">
        <w:rPr>
          <w:u w:val="single"/>
        </w:rPr>
        <w:lastRenderedPageBreak/>
        <w:t>that such device is designed and intended for repeated use and is primarily and customarily used to serve a medical purpose.</w:t>
      </w:r>
    </w:p>
    <w:p w14:paraId="414D8A9E" w14:textId="77777777" w:rsidR="006C24E5" w:rsidRPr="002068D3" w:rsidRDefault="006C24E5" w:rsidP="006C24E5">
      <w:pPr>
        <w:pStyle w:val="ArticleHeading"/>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r w:rsidRPr="002068D3">
        <w:t>ARTICLE 25. HEALTH CARE CORPORATIONS.</w:t>
      </w:r>
    </w:p>
    <w:p w14:paraId="0D5C6283" w14:textId="77777777" w:rsidR="006C24E5" w:rsidRPr="002068D3" w:rsidRDefault="006C24E5" w:rsidP="006C24E5">
      <w:pPr>
        <w:pStyle w:val="SectionHeading"/>
        <w:rPr>
          <w:u w:val="single"/>
        </w:rPr>
      </w:pPr>
      <w:r w:rsidRPr="002068D3">
        <w:rPr>
          <w:u w:val="single"/>
        </w:rPr>
        <w:t>§33-25-23. Required coverage for scalp cooling system for cancer chemotherapy treatment.</w:t>
      </w:r>
    </w:p>
    <w:p w14:paraId="2C3BF2F7" w14:textId="77777777" w:rsidR="006C24E5" w:rsidRPr="002068D3" w:rsidRDefault="006C24E5" w:rsidP="006C24E5">
      <w:pPr>
        <w:pStyle w:val="SectionBody"/>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53A0D19A" w14:textId="12E4AA20" w:rsidR="006C24E5" w:rsidRPr="002068D3" w:rsidRDefault="006C24E5" w:rsidP="006C24E5">
      <w:pPr>
        <w:pStyle w:val="SectionBody"/>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p w14:paraId="5B95D89C" w14:textId="77777777" w:rsidR="006C24E5" w:rsidRPr="002068D3" w:rsidRDefault="006C24E5" w:rsidP="006C24E5">
      <w:pPr>
        <w:pStyle w:val="SectionBody"/>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p>
    <w:p w14:paraId="1EA3C672" w14:textId="77777777" w:rsidR="006C24E5" w:rsidRPr="002068D3" w:rsidRDefault="006C24E5" w:rsidP="006C24E5">
      <w:pPr>
        <w:pStyle w:val="ArticleHeading"/>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r w:rsidRPr="002068D3">
        <w:t>ARTICLE 25A. HEALTH MAINTENANCE ORGANIZATION ACT.</w:t>
      </w:r>
    </w:p>
    <w:p w14:paraId="63836208" w14:textId="77777777" w:rsidR="006C24E5" w:rsidRPr="002068D3" w:rsidRDefault="006C24E5" w:rsidP="006C24E5">
      <w:pPr>
        <w:pStyle w:val="SectionHeading"/>
        <w:rPr>
          <w:u w:val="single"/>
        </w:rPr>
      </w:pPr>
      <w:r w:rsidRPr="002068D3">
        <w:rPr>
          <w:u w:val="single"/>
        </w:rPr>
        <w:t>§33-25A-37. Required coverage for scalp cooling system for cancer chemotherapy treatment.</w:t>
      </w:r>
    </w:p>
    <w:p w14:paraId="4254B3C8" w14:textId="77777777" w:rsidR="006C24E5" w:rsidRPr="002068D3" w:rsidRDefault="006C24E5" w:rsidP="006C24E5">
      <w:pPr>
        <w:pStyle w:val="SectionBody"/>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6CB690C4" w14:textId="720E524A" w:rsidR="008736AA" w:rsidRPr="002068D3" w:rsidRDefault="006C24E5" w:rsidP="0060106F">
      <w:pPr>
        <w:pStyle w:val="SectionBody"/>
      </w:pPr>
      <w:r w:rsidRPr="002068D3">
        <w:rPr>
          <w:u w:val="single"/>
        </w:rPr>
        <w:t xml:space="preserve">(b) For the purpose of this section, "scalp cooling system" means any device used to cool </w:t>
      </w:r>
      <w:r w:rsidRPr="002068D3">
        <w:rPr>
          <w:u w:val="single"/>
        </w:rPr>
        <w:lastRenderedPageBreak/>
        <w:t>the human scalp to prevent or reduce hair loss during cancer chemotherapy treatment, provided that such device is designed and intended for repeated use and is primarily and customarily used to serve a medical purpose.</w:t>
      </w:r>
    </w:p>
    <w:p w14:paraId="32DC8F56" w14:textId="77777777" w:rsidR="00C33014" w:rsidRPr="002068D3" w:rsidRDefault="00C33014" w:rsidP="0060106F">
      <w:pPr>
        <w:pStyle w:val="Note"/>
      </w:pPr>
    </w:p>
    <w:p w14:paraId="5273B1E1" w14:textId="0E21AA2B" w:rsidR="006865E9" w:rsidRPr="002068D3" w:rsidRDefault="00CF1DCA" w:rsidP="0060106F">
      <w:pPr>
        <w:pStyle w:val="Note"/>
      </w:pPr>
      <w:r w:rsidRPr="002068D3">
        <w:t>NOTE: The</w:t>
      </w:r>
      <w:r w:rsidR="006865E9" w:rsidRPr="002068D3">
        <w:t xml:space="preserve"> purpose of this bill is to </w:t>
      </w:r>
      <w:r w:rsidR="006C24E5" w:rsidRPr="002068D3">
        <w:t>provide health insurance coverage for scalp cooling systems or the preservation of hair during cancer chemotherapy treatment</w:t>
      </w:r>
      <w:r w:rsidR="006865E9" w:rsidRPr="002068D3">
        <w:t>.</w:t>
      </w:r>
    </w:p>
    <w:p w14:paraId="3B7BE433" w14:textId="77777777" w:rsidR="006865E9" w:rsidRPr="002068D3" w:rsidRDefault="00AE48A0" w:rsidP="0060106F">
      <w:pPr>
        <w:pStyle w:val="Note"/>
      </w:pPr>
      <w:r w:rsidRPr="002068D3">
        <w:t>Strike-throughs indicate language that would be stricken from a heading or the present law and underscoring indicates new language that would be added.</w:t>
      </w:r>
    </w:p>
    <w:sectPr w:rsidR="006865E9" w:rsidRPr="002068D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505C" w14:textId="77777777" w:rsidR="00E40322" w:rsidRPr="00B844FE" w:rsidRDefault="00E40322" w:rsidP="00B844FE">
      <w:r>
        <w:separator/>
      </w:r>
    </w:p>
  </w:endnote>
  <w:endnote w:type="continuationSeparator" w:id="0">
    <w:p w14:paraId="39B33C1A" w14:textId="77777777" w:rsidR="00E40322" w:rsidRPr="00B844FE" w:rsidRDefault="00E403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7040D2FB" w14:textId="77777777" w:rsidR="00676868" w:rsidRDefault="006768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AE597" w14:textId="77777777" w:rsidR="00676868" w:rsidRPr="00433F6B" w:rsidRDefault="00676868" w:rsidP="0043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0E83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E3E4C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EF720"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4038"/>
      <w:docPartObj>
        <w:docPartGallery w:val="Page Numbers (Bottom of Page)"/>
        <w:docPartUnique/>
      </w:docPartObj>
    </w:sdtPr>
    <w:sdtEndPr>
      <w:rPr>
        <w:noProof/>
      </w:rPr>
    </w:sdtEndPr>
    <w:sdtContent>
      <w:p w14:paraId="30789020" w14:textId="77777777" w:rsidR="006C24E5" w:rsidRDefault="006C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DECB3" w14:textId="77777777" w:rsidR="006C24E5" w:rsidRPr="00433F6B" w:rsidRDefault="006C24E5" w:rsidP="0043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98E1" w14:textId="77777777" w:rsidR="00E40322" w:rsidRPr="00B844FE" w:rsidRDefault="00E40322" w:rsidP="00B844FE">
      <w:r>
        <w:separator/>
      </w:r>
    </w:p>
  </w:footnote>
  <w:footnote w:type="continuationSeparator" w:id="0">
    <w:p w14:paraId="74A1AA33" w14:textId="77777777" w:rsidR="00E40322" w:rsidRPr="00B844FE" w:rsidRDefault="00E403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B2AB" w14:textId="0F825424" w:rsidR="00AE0DB7" w:rsidRDefault="00AE0DB7">
    <w:pPr>
      <w:pStyle w:val="Header"/>
    </w:pPr>
    <w:r w:rsidRPr="00AE0DB7">
      <w:t>HB</w:t>
    </w:r>
    <w:r w:rsidR="007E0EE9">
      <w:t>3505 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4C92" w14:textId="77777777" w:rsidR="002A0269" w:rsidRPr="00B844FE" w:rsidRDefault="002068D3">
    <w:pPr>
      <w:pStyle w:val="Header"/>
    </w:pPr>
    <w:sdt>
      <w:sdtPr>
        <w:id w:val="-684364211"/>
        <w:placeholder>
          <w:docPart w:val="16E5672081054BE8B251328BE250847B"/>
        </w:placeholder>
        <w:temporary/>
        <w:showingPlcHdr/>
        <w15:appearance w15:val="hidden"/>
      </w:sdtPr>
      <w:sdtEndPr/>
      <w:sdtContent>
        <w:r w:rsidR="00E26C86" w:rsidRPr="00B844FE">
          <w:t>[Type here]</w:t>
        </w:r>
      </w:sdtContent>
    </w:sdt>
    <w:r w:rsidR="002A0269" w:rsidRPr="00B844FE">
      <w:ptab w:relativeTo="margin" w:alignment="left" w:leader="none"/>
    </w:r>
    <w:sdt>
      <w:sdtPr>
        <w:id w:val="-556240388"/>
        <w:placeholder>
          <w:docPart w:val="16E5672081054BE8B251328BE250847B"/>
        </w:placeholder>
        <w:temporary/>
        <w:showingPlcHdr/>
        <w15:appearance w15:val="hidden"/>
      </w:sdtPr>
      <w:sdtEndPr/>
      <w:sdtContent>
        <w:r w:rsidR="00E26C8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6A2F"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1E3D" w14:textId="77777777" w:rsidR="002A0269" w:rsidRPr="002A0269" w:rsidRDefault="003672F1" w:rsidP="0060106F">
    <w:pPr>
      <w:pStyle w:val="HeaderStyle"/>
    </w:pPr>
    <w:r>
      <w:t>H</w:t>
    </w:r>
    <w:r w:rsidR="00E379D8">
      <w:t>B ORG</w:t>
    </w:r>
    <w:sdt>
      <w:sdtPr>
        <w:tag w:val="BNumWH"/>
        <w:id w:val="-1890952866"/>
        <w:placeholder>
          <w:docPart w:val="FF4376A3C7AD4EB488001B43C22BAF91"/>
        </w:placeholder>
        <w:showingPlcHdr/>
        <w:text/>
      </w:sdtPr>
      <w:sdtEndPr/>
      <w:sdtContent>
        <w:r w:rsidR="00E26C86">
          <w:rPr>
            <w:rStyle w:val="PlaceholderText"/>
          </w:rPr>
          <w:t>February 12, 2025</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8CD" w14:textId="77777777" w:rsidR="006C24E5" w:rsidRPr="00433F6B" w:rsidRDefault="006C24E5" w:rsidP="00433F6B">
    <w:pPr>
      <w:pStyle w:val="Header"/>
    </w:pPr>
    <w:r>
      <w:t>CS for HB 3084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22"/>
    <w:rsid w:val="0000526A"/>
    <w:rsid w:val="00085D22"/>
    <w:rsid w:val="000C4575"/>
    <w:rsid w:val="000C5C77"/>
    <w:rsid w:val="0010070F"/>
    <w:rsid w:val="0015112E"/>
    <w:rsid w:val="001552E7"/>
    <w:rsid w:val="001566B4"/>
    <w:rsid w:val="00185D1A"/>
    <w:rsid w:val="001C279E"/>
    <w:rsid w:val="001D459E"/>
    <w:rsid w:val="001F7091"/>
    <w:rsid w:val="002068D3"/>
    <w:rsid w:val="00216836"/>
    <w:rsid w:val="00264E45"/>
    <w:rsid w:val="0027011C"/>
    <w:rsid w:val="00274200"/>
    <w:rsid w:val="00275740"/>
    <w:rsid w:val="002A0269"/>
    <w:rsid w:val="003025CB"/>
    <w:rsid w:val="00303684"/>
    <w:rsid w:val="003143F5"/>
    <w:rsid w:val="00314854"/>
    <w:rsid w:val="00347B08"/>
    <w:rsid w:val="003672F1"/>
    <w:rsid w:val="003A1D9F"/>
    <w:rsid w:val="003C384D"/>
    <w:rsid w:val="003C51CD"/>
    <w:rsid w:val="003C7D27"/>
    <w:rsid w:val="003D3378"/>
    <w:rsid w:val="003F2D5A"/>
    <w:rsid w:val="004247A2"/>
    <w:rsid w:val="0043067A"/>
    <w:rsid w:val="004B2795"/>
    <w:rsid w:val="004C13DD"/>
    <w:rsid w:val="004E3441"/>
    <w:rsid w:val="00561E8B"/>
    <w:rsid w:val="00582407"/>
    <w:rsid w:val="005946FF"/>
    <w:rsid w:val="005A5366"/>
    <w:rsid w:val="0060106F"/>
    <w:rsid w:val="00637E73"/>
    <w:rsid w:val="00643164"/>
    <w:rsid w:val="00676868"/>
    <w:rsid w:val="006865E9"/>
    <w:rsid w:val="00691F3E"/>
    <w:rsid w:val="00694BFB"/>
    <w:rsid w:val="006A106B"/>
    <w:rsid w:val="006A6CB6"/>
    <w:rsid w:val="006B43CE"/>
    <w:rsid w:val="006C24E5"/>
    <w:rsid w:val="006C523D"/>
    <w:rsid w:val="006D4036"/>
    <w:rsid w:val="006F579F"/>
    <w:rsid w:val="00702E06"/>
    <w:rsid w:val="00727C3D"/>
    <w:rsid w:val="007E02CF"/>
    <w:rsid w:val="007E0EE9"/>
    <w:rsid w:val="007F1CF5"/>
    <w:rsid w:val="008201D8"/>
    <w:rsid w:val="00834EDE"/>
    <w:rsid w:val="008736AA"/>
    <w:rsid w:val="008A009D"/>
    <w:rsid w:val="008B3C92"/>
    <w:rsid w:val="008D275D"/>
    <w:rsid w:val="008D655A"/>
    <w:rsid w:val="009023E2"/>
    <w:rsid w:val="00914AC8"/>
    <w:rsid w:val="009473A7"/>
    <w:rsid w:val="00980327"/>
    <w:rsid w:val="009F1067"/>
    <w:rsid w:val="00A02BCE"/>
    <w:rsid w:val="00A31E01"/>
    <w:rsid w:val="00A527AD"/>
    <w:rsid w:val="00A718CF"/>
    <w:rsid w:val="00AE0DB7"/>
    <w:rsid w:val="00AE48A0"/>
    <w:rsid w:val="00AE61BE"/>
    <w:rsid w:val="00AF3448"/>
    <w:rsid w:val="00B16F25"/>
    <w:rsid w:val="00B24422"/>
    <w:rsid w:val="00B80C20"/>
    <w:rsid w:val="00B844FE"/>
    <w:rsid w:val="00BC562B"/>
    <w:rsid w:val="00C05EFA"/>
    <w:rsid w:val="00C33014"/>
    <w:rsid w:val="00C33434"/>
    <w:rsid w:val="00C34869"/>
    <w:rsid w:val="00C42EB6"/>
    <w:rsid w:val="00C85096"/>
    <w:rsid w:val="00CB20EF"/>
    <w:rsid w:val="00CD12CB"/>
    <w:rsid w:val="00CD36CF"/>
    <w:rsid w:val="00CF1DCA"/>
    <w:rsid w:val="00D579FC"/>
    <w:rsid w:val="00DE526B"/>
    <w:rsid w:val="00DE600C"/>
    <w:rsid w:val="00DF199D"/>
    <w:rsid w:val="00E01542"/>
    <w:rsid w:val="00E26C86"/>
    <w:rsid w:val="00E365F1"/>
    <w:rsid w:val="00E379D8"/>
    <w:rsid w:val="00E40322"/>
    <w:rsid w:val="00E62F48"/>
    <w:rsid w:val="00E831B3"/>
    <w:rsid w:val="00EB56EA"/>
    <w:rsid w:val="00EE70CB"/>
    <w:rsid w:val="00F211A6"/>
    <w:rsid w:val="00F23775"/>
    <w:rsid w:val="00F33EFF"/>
    <w:rsid w:val="00F41CA2"/>
    <w:rsid w:val="00F443C0"/>
    <w:rsid w:val="00F62EFB"/>
    <w:rsid w:val="00F835D4"/>
    <w:rsid w:val="00F92A6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29E8"/>
  <w15:chartTrackingRefBased/>
  <w15:docId w15:val="{65515019-C4C2-4E74-B453-4BE05B80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2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40322"/>
    <w:rPr>
      <w:rFonts w:eastAsia="Calibri"/>
      <w:b/>
      <w:caps/>
      <w:color w:val="000000"/>
      <w:sz w:val="24"/>
    </w:rPr>
  </w:style>
  <w:style w:type="character" w:customStyle="1" w:styleId="SectionHeadingChar">
    <w:name w:val="Section Heading Char"/>
    <w:link w:val="SectionHeading"/>
    <w:rsid w:val="00582407"/>
    <w:rPr>
      <w:rFonts w:eastAsia="Calibri"/>
      <w:b/>
      <w:color w:val="000000"/>
    </w:rPr>
  </w:style>
  <w:style w:type="character" w:customStyle="1" w:styleId="ChapterHeadingChar">
    <w:name w:val="Chapter Heading Char"/>
    <w:link w:val="ChapterHeading"/>
    <w:rsid w:val="00582407"/>
    <w:rPr>
      <w:rFonts w:eastAsia="Calibri"/>
      <w:b/>
      <w:caps/>
      <w:color w:val="000000"/>
      <w:sz w:val="28"/>
    </w:rPr>
  </w:style>
  <w:style w:type="character" w:customStyle="1" w:styleId="SectionBodyChar">
    <w:name w:val="Section Body Char"/>
    <w:link w:val="SectionBody"/>
    <w:rsid w:val="006C24E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BB0B5BEE24171B535D5BF91F216FA"/>
        <w:category>
          <w:name w:val="General"/>
          <w:gallery w:val="placeholder"/>
        </w:category>
        <w:types>
          <w:type w:val="bbPlcHdr"/>
        </w:types>
        <w:behaviors>
          <w:behavior w:val="content"/>
        </w:behaviors>
        <w:guid w:val="{02A09F2C-3C77-4278-A504-CF7DB4F1A73C}"/>
      </w:docPartPr>
      <w:docPartBody>
        <w:p w:rsidR="00D24CD6" w:rsidRDefault="00D24CD6">
          <w:pPr>
            <w:pStyle w:val="B05BB0B5BEE24171B535D5BF91F216FA"/>
          </w:pPr>
          <w:r w:rsidRPr="00B844FE">
            <w:t>Prefix Text</w:t>
          </w:r>
        </w:p>
      </w:docPartBody>
    </w:docPart>
    <w:docPart>
      <w:docPartPr>
        <w:name w:val="16E5672081054BE8B251328BE250847B"/>
        <w:category>
          <w:name w:val="General"/>
          <w:gallery w:val="placeholder"/>
        </w:category>
        <w:types>
          <w:type w:val="bbPlcHdr"/>
        </w:types>
        <w:behaviors>
          <w:behavior w:val="content"/>
        </w:behaviors>
        <w:guid w:val="{93C6CB01-C983-4C2D-8B43-737B68B08FC4}"/>
      </w:docPartPr>
      <w:docPartBody>
        <w:p w:rsidR="00D24CD6" w:rsidRDefault="00D24CD6">
          <w:pPr>
            <w:pStyle w:val="16E5672081054BE8B251328BE250847B"/>
          </w:pPr>
          <w:r w:rsidRPr="00B844FE">
            <w:t>[Type here]</w:t>
          </w:r>
        </w:p>
      </w:docPartBody>
    </w:docPart>
    <w:docPart>
      <w:docPartPr>
        <w:name w:val="7619E76DB045431F98AA1D53116538FA"/>
        <w:category>
          <w:name w:val="General"/>
          <w:gallery w:val="placeholder"/>
        </w:category>
        <w:types>
          <w:type w:val="bbPlcHdr"/>
        </w:types>
        <w:behaviors>
          <w:behavior w:val="content"/>
        </w:behaviors>
        <w:guid w:val="{13D6EA6B-023E-4B3B-BC8C-CC6BCFFEC88F}"/>
      </w:docPartPr>
      <w:docPartBody>
        <w:p w:rsidR="00D24CD6" w:rsidRDefault="00D24CD6">
          <w:pPr>
            <w:pStyle w:val="7619E76DB045431F98AA1D53116538FA"/>
          </w:pPr>
          <w:r>
            <w:rPr>
              <w:rStyle w:val="PlaceholderText"/>
            </w:rPr>
            <w:t>Number</w:t>
          </w:r>
        </w:p>
      </w:docPartBody>
    </w:docPart>
    <w:docPart>
      <w:docPartPr>
        <w:name w:val="2F122B9B0BFF483884935B9B272D4691"/>
        <w:category>
          <w:name w:val="General"/>
          <w:gallery w:val="placeholder"/>
        </w:category>
        <w:types>
          <w:type w:val="bbPlcHdr"/>
        </w:types>
        <w:behaviors>
          <w:behavior w:val="content"/>
        </w:behaviors>
        <w:guid w:val="{24EEC346-46FB-41D3-86F8-B069B43074A1}"/>
      </w:docPartPr>
      <w:docPartBody>
        <w:p w:rsidR="00D24CD6" w:rsidRDefault="00D24CD6">
          <w:pPr>
            <w:pStyle w:val="2F122B9B0BFF483884935B9B272D4691"/>
          </w:pPr>
          <w:r w:rsidRPr="00B844FE">
            <w:t>Enter Sponsors Here</w:t>
          </w:r>
        </w:p>
      </w:docPartBody>
    </w:docPart>
    <w:docPart>
      <w:docPartPr>
        <w:name w:val="FF4376A3C7AD4EB488001B43C22BAF91"/>
        <w:category>
          <w:name w:val="General"/>
          <w:gallery w:val="placeholder"/>
        </w:category>
        <w:types>
          <w:type w:val="bbPlcHdr"/>
        </w:types>
        <w:behaviors>
          <w:behavior w:val="content"/>
        </w:behaviors>
        <w:guid w:val="{5C9E7F49-BDD9-46B5-9118-2A601CBB2F9C}"/>
      </w:docPartPr>
      <w:docPartBody>
        <w:p w:rsidR="00D24CD6" w:rsidRDefault="00D24CD6">
          <w:pPr>
            <w:pStyle w:val="FF4376A3C7AD4EB488001B43C22BAF91"/>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D6"/>
    <w:rsid w:val="00185D1A"/>
    <w:rsid w:val="006F579F"/>
    <w:rsid w:val="00914AC8"/>
    <w:rsid w:val="00D24CD6"/>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BB0B5BEE24171B535D5BF91F216FA">
    <w:name w:val="B05BB0B5BEE24171B535D5BF91F216FA"/>
  </w:style>
  <w:style w:type="paragraph" w:customStyle="1" w:styleId="16E5672081054BE8B251328BE250847B">
    <w:name w:val="16E5672081054BE8B251328BE250847B"/>
  </w:style>
  <w:style w:type="character" w:styleId="PlaceholderText">
    <w:name w:val="Placeholder Text"/>
    <w:basedOn w:val="DefaultParagraphFont"/>
    <w:uiPriority w:val="99"/>
    <w:semiHidden/>
    <w:rPr>
      <w:color w:val="808080"/>
    </w:rPr>
  </w:style>
  <w:style w:type="paragraph" w:customStyle="1" w:styleId="7619E76DB045431F98AA1D53116538FA">
    <w:name w:val="7619E76DB045431F98AA1D53116538FA"/>
  </w:style>
  <w:style w:type="paragraph" w:customStyle="1" w:styleId="2F122B9B0BFF483884935B9B272D4691">
    <w:name w:val="2F122B9B0BFF483884935B9B272D4691"/>
  </w:style>
  <w:style w:type="paragraph" w:customStyle="1" w:styleId="FF4376A3C7AD4EB488001B43C22BAF91">
    <w:name w:val="FF4376A3C7AD4EB488001B43C22BA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6</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    ARTICLE 15. ACCIDENT AND SICKNESS INSURANCE.</vt:lpstr>
      <vt:lpstr>    </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Kristin King</cp:lastModifiedBy>
  <cp:revision>2</cp:revision>
  <cp:lastPrinted>2025-03-21T14:25:00Z</cp:lastPrinted>
  <dcterms:created xsi:type="dcterms:W3CDTF">2025-03-25T15:43:00Z</dcterms:created>
  <dcterms:modified xsi:type="dcterms:W3CDTF">2025-03-25T15:43:00Z</dcterms:modified>
</cp:coreProperties>
</file>